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65872" w14:textId="4A03E729" w:rsidR="00984DCF" w:rsidRPr="00833CF7" w:rsidRDefault="005E3A74" w:rsidP="00833CF7">
      <w:pPr>
        <w:snapToGrid w:val="0"/>
        <w:spacing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5E3A74">
        <w:rPr>
          <w:rFonts w:ascii="微软雅黑" w:eastAsia="微软雅黑" w:hAnsi="微软雅黑"/>
          <w:b/>
          <w:bCs/>
          <w:sz w:val="40"/>
          <w:szCs w:val="44"/>
        </w:rPr>
        <w:t>FastAdmin_V1.0</w:t>
      </w:r>
    </w:p>
    <w:p w14:paraId="21DC2EA5" w14:textId="7ABD5A90" w:rsidR="004101AA" w:rsidRPr="00833CF7" w:rsidRDefault="002700C3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>
        <w:rPr>
          <w:rFonts w:ascii="微软雅黑" w:eastAsia="微软雅黑" w:hAnsi="微软雅黑" w:hint="eastAsia"/>
          <w:b/>
          <w:bCs/>
          <w:sz w:val="40"/>
          <w:szCs w:val="44"/>
        </w:rPr>
        <w:t>中昱维信</w:t>
      </w:r>
      <w:r w:rsidR="00984DCF" w:rsidRPr="00833CF7">
        <w:rPr>
          <w:rFonts w:ascii="微软雅黑" w:eastAsia="微软雅黑" w:hAnsi="微软雅黑" w:hint="eastAsia"/>
          <w:b/>
          <w:bCs/>
          <w:sz w:val="40"/>
          <w:szCs w:val="44"/>
        </w:rPr>
        <w:t>短信插件安装说明</w:t>
      </w:r>
    </w:p>
    <w:p w14:paraId="19EF38FD" w14:textId="0376A6FE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79F10A54" w14:textId="11C1A8E8" w:rsidR="00714C7A" w:rsidRP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 w:rsidRPr="00714C7A">
        <w:rPr>
          <w:rFonts w:ascii="微软雅黑" w:eastAsia="微软雅黑" w:hAnsi="微软雅黑" w:hint="eastAsia"/>
        </w:rPr>
        <w:t>本插件系</w:t>
      </w:r>
      <w:r w:rsidR="002700C3">
        <w:rPr>
          <w:rFonts w:ascii="微软雅黑" w:eastAsia="微软雅黑" w:hAnsi="微软雅黑" w:hint="eastAsia"/>
        </w:rPr>
        <w:t>中昱维信</w:t>
      </w:r>
      <w:r w:rsidRPr="00714C7A">
        <w:rPr>
          <w:rFonts w:ascii="微软雅黑" w:eastAsia="微软雅黑" w:hAnsi="微软雅黑" w:hint="eastAsia"/>
        </w:rPr>
        <w:t>针对</w:t>
      </w:r>
      <w:r w:rsidR="005E3A74" w:rsidRPr="005E3A74">
        <w:rPr>
          <w:rFonts w:ascii="微软雅黑" w:eastAsia="微软雅黑" w:hAnsi="微软雅黑"/>
        </w:rPr>
        <w:t>FastAdmin_V1.0</w:t>
      </w:r>
      <w:r w:rsidRPr="00714C7A"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150C5B91" w14:textId="77777777" w:rsidR="00714C7A" w:rsidRPr="002700C3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71C4196E" w14:textId="1E669EE2" w:rsidR="004101AA" w:rsidRPr="00833CF7" w:rsidRDefault="004101A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40A8E81C" w14:textId="2838C1FF" w:rsidR="00622793" w:rsidRPr="00622793" w:rsidRDefault="00622793" w:rsidP="00622793">
      <w:pPr>
        <w:numPr>
          <w:ilvl w:val="0"/>
          <w:numId w:val="6"/>
        </w:numPr>
        <w:rPr>
          <w:rFonts w:ascii="微软雅黑" w:eastAsia="微软雅黑" w:hAnsi="微软雅黑"/>
        </w:rPr>
      </w:pPr>
      <w:r w:rsidRPr="00622793">
        <w:rPr>
          <w:rFonts w:ascii="微软雅黑" w:eastAsia="微软雅黑" w:hAnsi="微软雅黑" w:hint="eastAsia"/>
        </w:rPr>
        <w:t>本插件下载解压后将</w:t>
      </w:r>
      <w:proofErr w:type="spellStart"/>
      <w:r w:rsidR="002700C3">
        <w:rPr>
          <w:rFonts w:ascii="微软雅黑" w:eastAsia="微软雅黑" w:hAnsi="微软雅黑" w:hint="eastAsia"/>
        </w:rPr>
        <w:t>v</w:t>
      </w:r>
      <w:r w:rsidR="002700C3">
        <w:rPr>
          <w:rFonts w:ascii="微软雅黑" w:eastAsia="微软雅黑" w:hAnsi="微软雅黑"/>
        </w:rPr>
        <w:t>eesing</w:t>
      </w:r>
      <w:proofErr w:type="spellEnd"/>
      <w:r w:rsidRPr="00622793">
        <w:rPr>
          <w:rFonts w:ascii="微软雅黑" w:eastAsia="微软雅黑" w:hAnsi="微软雅黑" w:hint="eastAsia"/>
        </w:rPr>
        <w:t>文件夹放到到addons目录</w:t>
      </w:r>
      <w:r>
        <w:rPr>
          <w:rFonts w:ascii="微软雅黑" w:eastAsia="微软雅黑" w:hAnsi="微软雅黑" w:hint="eastAsia"/>
        </w:rPr>
        <w:t>；</w:t>
      </w:r>
    </w:p>
    <w:p w14:paraId="2ADD5A62" w14:textId="4F37A0FA" w:rsidR="00622793" w:rsidRPr="00622793" w:rsidRDefault="00622793" w:rsidP="00622793">
      <w:pPr>
        <w:numPr>
          <w:ilvl w:val="0"/>
          <w:numId w:val="6"/>
        </w:numPr>
        <w:rPr>
          <w:rFonts w:ascii="微软雅黑" w:eastAsia="微软雅黑" w:hAnsi="微软雅黑"/>
        </w:rPr>
      </w:pPr>
      <w:r w:rsidRPr="00622793">
        <w:rPr>
          <w:rFonts w:ascii="微软雅黑" w:eastAsia="微软雅黑" w:hAnsi="微软雅黑" w:hint="eastAsia"/>
        </w:rPr>
        <w:t>进入</w:t>
      </w:r>
      <w:r>
        <w:rPr>
          <w:rFonts w:ascii="微软雅黑" w:eastAsia="微软雅黑" w:hAnsi="微软雅黑" w:hint="eastAsia"/>
        </w:rPr>
        <w:t>管理后台，插件管理</w:t>
      </w:r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-</w:t>
      </w:r>
      <w:r>
        <w:rPr>
          <w:rFonts w:ascii="微软雅黑" w:eastAsia="微软雅黑" w:hAnsi="微软雅黑"/>
        </w:rPr>
        <w:t xml:space="preserve">&gt; </w:t>
      </w:r>
      <w:r>
        <w:rPr>
          <w:rFonts w:ascii="微软雅黑" w:eastAsia="微软雅黑" w:hAnsi="微软雅黑" w:hint="eastAsia"/>
        </w:rPr>
        <w:t>全部 -</w:t>
      </w:r>
      <w:r>
        <w:rPr>
          <w:rFonts w:ascii="微软雅黑" w:eastAsia="微软雅黑" w:hAnsi="微软雅黑"/>
        </w:rPr>
        <w:t xml:space="preserve">&gt; </w:t>
      </w:r>
      <w:r>
        <w:rPr>
          <w:rFonts w:ascii="微软雅黑" w:eastAsia="微软雅黑" w:hAnsi="微软雅黑" w:hint="eastAsia"/>
        </w:rPr>
        <w:t>本地插件，在列表中设置</w:t>
      </w:r>
      <w:r w:rsidR="002700C3">
        <w:rPr>
          <w:rFonts w:ascii="微软雅黑" w:eastAsia="微软雅黑" w:hAnsi="微软雅黑" w:hint="eastAsia"/>
        </w:rPr>
        <w:t>中昱维信</w:t>
      </w:r>
      <w:r>
        <w:rPr>
          <w:rFonts w:ascii="微软雅黑" w:eastAsia="微软雅黑" w:hAnsi="微软雅黑" w:hint="eastAsia"/>
        </w:rPr>
        <w:t>短信插件为“开启”状态，点击“配置短信”按钮，在弹窗中设置</w:t>
      </w:r>
      <w:r w:rsidR="002700C3">
        <w:rPr>
          <w:rFonts w:ascii="微软雅黑" w:eastAsia="微软雅黑" w:hAnsi="微软雅黑" w:hint="eastAsia"/>
        </w:rPr>
        <w:t>中昱维信</w:t>
      </w:r>
      <w:r>
        <w:rPr>
          <w:rFonts w:ascii="微软雅黑" w:eastAsia="微软雅黑" w:hAnsi="微软雅黑" w:hint="eastAsia"/>
        </w:rPr>
        <w:t>的</w:t>
      </w:r>
      <w:proofErr w:type="spellStart"/>
      <w:r>
        <w:rPr>
          <w:rFonts w:ascii="微软雅黑" w:eastAsia="微软雅黑" w:hAnsi="微软雅黑" w:hint="eastAsia"/>
        </w:rPr>
        <w:t>a</w:t>
      </w:r>
      <w:r>
        <w:rPr>
          <w:rFonts w:ascii="微软雅黑" w:eastAsia="微软雅黑" w:hAnsi="微软雅黑"/>
        </w:rPr>
        <w:t>p</w:t>
      </w:r>
      <w:r w:rsidR="002700C3">
        <w:rPr>
          <w:rFonts w:ascii="微软雅黑" w:eastAsia="微软雅黑" w:hAnsi="微软雅黑"/>
        </w:rPr>
        <w:t>p_</w:t>
      </w:r>
      <w:r>
        <w:rPr>
          <w:rFonts w:ascii="微软雅黑" w:eastAsia="微软雅黑" w:hAnsi="微软雅黑"/>
        </w:rPr>
        <w:t>id</w:t>
      </w:r>
      <w:proofErr w:type="spellEnd"/>
      <w:r>
        <w:rPr>
          <w:rFonts w:ascii="微软雅黑" w:eastAsia="微软雅黑" w:hAnsi="微软雅黑" w:hint="eastAsia"/>
        </w:rPr>
        <w:t>和</w:t>
      </w:r>
      <w:proofErr w:type="spellStart"/>
      <w:r>
        <w:rPr>
          <w:rFonts w:ascii="微软雅黑" w:eastAsia="微软雅黑" w:hAnsi="微软雅黑" w:hint="eastAsia"/>
        </w:rPr>
        <w:t>a</w:t>
      </w:r>
      <w:r>
        <w:rPr>
          <w:rFonts w:ascii="微软雅黑" w:eastAsia="微软雅黑" w:hAnsi="微软雅黑"/>
        </w:rPr>
        <w:t>p</w:t>
      </w:r>
      <w:r w:rsidR="002700C3">
        <w:rPr>
          <w:rFonts w:ascii="微软雅黑" w:eastAsia="微软雅黑" w:hAnsi="微软雅黑"/>
        </w:rPr>
        <w:t>p_</w:t>
      </w:r>
      <w:r>
        <w:rPr>
          <w:rFonts w:ascii="微软雅黑" w:eastAsia="微软雅黑" w:hAnsi="微软雅黑"/>
        </w:rPr>
        <w:t>key</w:t>
      </w:r>
      <w:proofErr w:type="spellEnd"/>
      <w:r>
        <w:rPr>
          <w:rFonts w:ascii="微软雅黑" w:eastAsia="微软雅黑" w:hAnsi="微软雅黑" w:hint="eastAsia"/>
        </w:rPr>
        <w:t>；</w:t>
      </w:r>
    </w:p>
    <w:p w14:paraId="08E11DC6" w14:textId="23B5B81A" w:rsidR="00622793" w:rsidRPr="00622793" w:rsidRDefault="002700C3" w:rsidP="00622793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 wp14:anchorId="0D649617" wp14:editId="17BB34C9">
            <wp:extent cx="6188710" cy="2757170"/>
            <wp:effectExtent l="0" t="0" r="0" b="0"/>
            <wp:docPr id="9450776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077688" name="图片 94507768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75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FE2F0" w14:textId="51A534D1" w:rsidR="00622793" w:rsidRPr="00622793" w:rsidRDefault="00622793" w:rsidP="00622793">
      <w:pPr>
        <w:numPr>
          <w:ilvl w:val="0"/>
          <w:numId w:val="6"/>
        </w:numPr>
        <w:rPr>
          <w:rFonts w:ascii="微软雅黑" w:eastAsia="微软雅黑" w:hAnsi="微软雅黑"/>
        </w:rPr>
      </w:pPr>
      <w:r w:rsidRPr="00622793">
        <w:rPr>
          <w:rFonts w:ascii="微软雅黑" w:eastAsia="微软雅黑" w:hAnsi="微软雅黑"/>
        </w:rPr>
        <w:t>在前台</w:t>
      </w:r>
      <w:r w:rsidRPr="00622793">
        <w:rPr>
          <w:rFonts w:ascii="微软雅黑" w:eastAsia="微软雅黑" w:hAnsi="微软雅黑" w:hint="eastAsia"/>
        </w:rPr>
        <w:t>会员中心</w:t>
      </w:r>
      <w:r w:rsidRPr="00622793">
        <w:rPr>
          <w:rFonts w:ascii="微软雅黑" w:eastAsia="微软雅黑" w:hAnsi="微软雅黑"/>
        </w:rPr>
        <w:t>-&gt;个人资料中测试</w:t>
      </w:r>
      <w:r>
        <w:rPr>
          <w:rFonts w:ascii="微软雅黑" w:eastAsia="微软雅黑" w:hAnsi="微软雅黑" w:hint="eastAsia"/>
        </w:rPr>
        <w:t>；</w:t>
      </w:r>
    </w:p>
    <w:p w14:paraId="2836B5C1" w14:textId="6948A2B0" w:rsidR="00E36992" w:rsidRPr="002700C3" w:rsidRDefault="002700C3" w:rsidP="002700C3">
      <w:pPr>
        <w:numPr>
          <w:ilvl w:val="0"/>
          <w:numId w:val="6"/>
        </w:numPr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访问</w:t>
      </w:r>
      <w:r w:rsidR="00622793" w:rsidRPr="00622793">
        <w:rPr>
          <w:rFonts w:ascii="微软雅黑" w:eastAsia="微软雅黑" w:hAnsi="微软雅黑"/>
        </w:rPr>
        <w:t>http://www.yoursite.com/api.html中手机短信接口中测试</w:t>
      </w:r>
      <w:r w:rsidR="00622793">
        <w:rPr>
          <w:rFonts w:ascii="微软雅黑" w:eastAsia="微软雅黑" w:hAnsi="微软雅黑" w:hint="eastAsia"/>
        </w:rPr>
        <w:t>。</w:t>
      </w:r>
    </w:p>
    <w:sectPr w:rsidR="00E36992" w:rsidRPr="002700C3" w:rsidSect="002700C3">
      <w:headerReference w:type="default" r:id="rId8"/>
      <w:pgSz w:w="11906" w:h="16838"/>
      <w:pgMar w:top="1440" w:right="1080" w:bottom="993" w:left="1080" w:header="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7012F" w14:textId="77777777" w:rsidR="006503AA" w:rsidRDefault="006503AA" w:rsidP="004101AA">
      <w:r>
        <w:separator/>
      </w:r>
    </w:p>
  </w:endnote>
  <w:endnote w:type="continuationSeparator" w:id="0">
    <w:p w14:paraId="33E268DD" w14:textId="77777777" w:rsidR="006503AA" w:rsidRDefault="006503AA" w:rsidP="0041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B22D0" w14:textId="77777777" w:rsidR="006503AA" w:rsidRDefault="006503AA" w:rsidP="004101AA">
      <w:r>
        <w:separator/>
      </w:r>
    </w:p>
  </w:footnote>
  <w:footnote w:type="continuationSeparator" w:id="0">
    <w:p w14:paraId="16F23823" w14:textId="77777777" w:rsidR="006503AA" w:rsidRDefault="006503AA" w:rsidP="0041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BAA" w14:textId="72DCD5B5" w:rsidR="00984DCF" w:rsidRDefault="00984DCF" w:rsidP="002700C3">
    <w:pPr>
      <w:pStyle w:val="a3"/>
      <w:ind w:right="360"/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2495FC"/>
    <w:multiLevelType w:val="singleLevel"/>
    <w:tmpl w:val="A6CA0104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4AE4FBE"/>
    <w:multiLevelType w:val="hybridMultilevel"/>
    <w:tmpl w:val="2D1E1DA0"/>
    <w:lvl w:ilvl="0" w:tplc="271007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6314E01"/>
    <w:multiLevelType w:val="hybridMultilevel"/>
    <w:tmpl w:val="6DCCA1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72CCF"/>
    <w:multiLevelType w:val="hybridMultilevel"/>
    <w:tmpl w:val="19C604A4"/>
    <w:lvl w:ilvl="0" w:tplc="D4042C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F5F0784"/>
    <w:multiLevelType w:val="singleLevel"/>
    <w:tmpl w:val="7F5F0784"/>
    <w:lvl w:ilvl="0">
      <w:start w:val="3"/>
      <w:numFmt w:val="decimal"/>
      <w:suff w:val="nothing"/>
      <w:lvlText w:val="%1、"/>
      <w:lvlJc w:val="left"/>
    </w:lvl>
  </w:abstractNum>
  <w:num w:numId="1" w16cid:durableId="1605726614">
    <w:abstractNumId w:val="1"/>
  </w:num>
  <w:num w:numId="2" w16cid:durableId="1726837000">
    <w:abstractNumId w:val="2"/>
  </w:num>
  <w:num w:numId="3" w16cid:durableId="1797099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8376679">
    <w:abstractNumId w:val="3"/>
  </w:num>
  <w:num w:numId="5" w16cid:durableId="858853137">
    <w:abstractNumId w:val="4"/>
  </w:num>
  <w:num w:numId="6" w16cid:durableId="1509758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700C3"/>
    <w:rsid w:val="002A7543"/>
    <w:rsid w:val="003501F6"/>
    <w:rsid w:val="0036602C"/>
    <w:rsid w:val="00393765"/>
    <w:rsid w:val="003944C0"/>
    <w:rsid w:val="004056CB"/>
    <w:rsid w:val="004101AA"/>
    <w:rsid w:val="00421BA2"/>
    <w:rsid w:val="00422929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5E3A74"/>
    <w:rsid w:val="00612441"/>
    <w:rsid w:val="00622793"/>
    <w:rsid w:val="00636ECF"/>
    <w:rsid w:val="006503AA"/>
    <w:rsid w:val="006C1A55"/>
    <w:rsid w:val="006F200D"/>
    <w:rsid w:val="00712C1F"/>
    <w:rsid w:val="00714C7A"/>
    <w:rsid w:val="007A5516"/>
    <w:rsid w:val="00803430"/>
    <w:rsid w:val="008157A8"/>
    <w:rsid w:val="0082242D"/>
    <w:rsid w:val="00833CF7"/>
    <w:rsid w:val="008950EC"/>
    <w:rsid w:val="008A0688"/>
    <w:rsid w:val="008C2FE3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65D8C"/>
    <w:rsid w:val="00F7263B"/>
    <w:rsid w:val="00FA565B"/>
    <w:rsid w:val="00FB079F"/>
    <w:rsid w:val="00FC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7D672"/>
  <w15:docId w15:val="{87F952AB-46F8-412C-8584-6453FD21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0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01AA"/>
    <w:rPr>
      <w:sz w:val="18"/>
      <w:szCs w:val="18"/>
    </w:rPr>
  </w:style>
  <w:style w:type="character" w:styleId="a7">
    <w:name w:val="Hyperlink"/>
    <w:basedOn w:val="a0"/>
    <w:uiPriority w:val="99"/>
    <w:unhideWhenUsed/>
    <w:rsid w:val="00984DC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84DC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93598"/>
    <w:pPr>
      <w:ind w:firstLineChars="200" w:firstLine="420"/>
    </w:pPr>
  </w:style>
  <w:style w:type="table" w:styleId="a9">
    <w:name w:val="Table Grid"/>
    <w:basedOn w:val="a1"/>
    <w:uiPriority w:val="39"/>
    <w:rsid w:val="00E3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4D611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71070"/>
    <w:rPr>
      <w:color w:val="605E5C"/>
      <w:shd w:val="clear" w:color="auto" w:fill="E1DFDD"/>
    </w:rPr>
  </w:style>
  <w:style w:type="paragraph" w:styleId="ac">
    <w:name w:val="Normal (Web)"/>
    <w:basedOn w:val="a"/>
    <w:rsid w:val="00501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王小杰</cp:lastModifiedBy>
  <cp:revision>79</cp:revision>
  <dcterms:created xsi:type="dcterms:W3CDTF">2021-06-09T09:16:00Z</dcterms:created>
  <dcterms:modified xsi:type="dcterms:W3CDTF">2025-09-25T06:49:00Z</dcterms:modified>
</cp:coreProperties>
</file>